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38" w:rsidRDefault="009D33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 СЕЛЬСКОГО ПОСЕЛЕНИЯ «Ара-Иля</w:t>
      </w:r>
      <w:r w:rsidR="0001503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822A38" w:rsidRDefault="00822A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22A38" w:rsidRDefault="0001503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РЕШЕНИЕ</w:t>
      </w:r>
    </w:p>
    <w:p w:rsidR="00822A38" w:rsidRDefault="00822A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822A38" w:rsidRPr="007E6BC5" w:rsidRDefault="007E6BC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22</w:t>
      </w:r>
      <w:r w:rsidR="0001503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.11.2022 год                                                                   </w:t>
      </w:r>
      <w:r w:rsidR="009D33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№ </w:t>
      </w: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49</w:t>
      </w:r>
      <w:bookmarkStart w:id="0" w:name="_GoBack"/>
      <w:bookmarkEnd w:id="0"/>
    </w:p>
    <w:p w:rsidR="00822A38" w:rsidRDefault="00822A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22A38" w:rsidRDefault="009D332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с.Ара-Иля</w:t>
      </w:r>
    </w:p>
    <w:p w:rsidR="00822A38" w:rsidRDefault="00822A3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22A38" w:rsidRDefault="0001503F" w:rsidP="003C4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8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</w:t>
      </w:r>
      <w:r w:rsidR="009D332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ополнений в Решение Совета от 15.11.2021  № 34</w:t>
      </w:r>
      <w:r w:rsidRPr="003C48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3C4803">
        <w:rPr>
          <w:rFonts w:ascii="Times New Roman" w:hAnsi="Times New Roman" w:cs="Times New Roman"/>
          <w:b/>
          <w:bCs/>
          <w:sz w:val="28"/>
          <w:szCs w:val="28"/>
        </w:rPr>
        <w:t>«Об утверждении Правил благоустройства терр</w:t>
      </w:r>
      <w:r w:rsidR="009D332B">
        <w:rPr>
          <w:rFonts w:ascii="Times New Roman" w:hAnsi="Times New Roman" w:cs="Times New Roman"/>
          <w:b/>
          <w:bCs/>
          <w:sz w:val="28"/>
          <w:szCs w:val="28"/>
        </w:rPr>
        <w:t>итории сельского поселения «Ара-Иля</w:t>
      </w:r>
      <w:r w:rsidRPr="003C4803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«Дульдургинский район»</w:t>
      </w:r>
    </w:p>
    <w:p w:rsidR="003C4803" w:rsidRPr="003C4803" w:rsidRDefault="003C4803" w:rsidP="003C4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A38" w:rsidRDefault="0001503F" w:rsidP="003C4803">
      <w:pPr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</w:t>
      </w:r>
      <w:r w:rsidR="00595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Законом Забайкальского края от 04.07.2022 № 2087-ЗЗК «Об отдельных вопросах, регулируемых правилами благоустройства территории муниципального образования Забайкальского края»,</w:t>
      </w:r>
      <w:r w:rsidR="00595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9D332B">
        <w:rPr>
          <w:rFonts w:ascii="Times New Roman" w:eastAsia="Calibri" w:hAnsi="Times New Roman" w:cs="Times New Roman"/>
          <w:sz w:val="28"/>
          <w:szCs w:val="28"/>
        </w:rPr>
        <w:t>ставом сельского поселения «Ара-Иля</w:t>
      </w:r>
      <w:r>
        <w:rPr>
          <w:rFonts w:ascii="Times New Roman" w:eastAsia="Calibri" w:hAnsi="Times New Roman" w:cs="Times New Roman"/>
          <w:sz w:val="28"/>
          <w:szCs w:val="28"/>
        </w:rPr>
        <w:t>», на основании протеста прокуратуры Дульдургин</w:t>
      </w:r>
      <w:r w:rsidR="009D332B">
        <w:rPr>
          <w:rFonts w:ascii="Times New Roman" w:eastAsia="Calibri" w:hAnsi="Times New Roman" w:cs="Times New Roman"/>
          <w:sz w:val="28"/>
          <w:szCs w:val="28"/>
        </w:rPr>
        <w:t xml:space="preserve">ского района  от </w:t>
      </w:r>
      <w:r>
        <w:rPr>
          <w:rFonts w:ascii="Times New Roman" w:eastAsia="Calibri" w:hAnsi="Times New Roman" w:cs="Times New Roman"/>
          <w:sz w:val="28"/>
          <w:szCs w:val="28"/>
        </w:rPr>
        <w:t>.11.2022 №22-106б-2022,</w:t>
      </w:r>
      <w:r w:rsidR="009D332B"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 «Ара-Иля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решил(-а)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2A38" w:rsidRDefault="00822A38" w:rsidP="003C4803">
      <w:pPr>
        <w:suppressAutoHyphens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822A38" w:rsidRDefault="0001503F">
      <w:pPr>
        <w:suppressAutoHyphens/>
        <w:spacing w:line="360" w:lineRule="exact"/>
        <w:ind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822A38" w:rsidRDefault="0001503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Pr="003C4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дополнения в </w:t>
      </w:r>
      <w:r>
        <w:rPr>
          <w:rFonts w:ascii="Times New Roman" w:hAnsi="Times New Roman" w:cs="Times New Roman"/>
          <w:bCs/>
          <w:sz w:val="28"/>
          <w:szCs w:val="28"/>
        </w:rPr>
        <w:t>Правила благоустройства терр</w:t>
      </w:r>
      <w:r w:rsidR="009D332B">
        <w:rPr>
          <w:rFonts w:ascii="Times New Roman" w:hAnsi="Times New Roman" w:cs="Times New Roman"/>
          <w:bCs/>
          <w:sz w:val="28"/>
          <w:szCs w:val="28"/>
        </w:rPr>
        <w:t>итории сельского поселения «Ара-Иля</w:t>
      </w:r>
      <w:r>
        <w:rPr>
          <w:rFonts w:ascii="Times New Roman" w:hAnsi="Times New Roman" w:cs="Times New Roman"/>
          <w:bCs/>
          <w:sz w:val="28"/>
          <w:szCs w:val="28"/>
        </w:rPr>
        <w:t>» муниципального района «Дульдургинский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A38" w:rsidRDefault="0001503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в пункте 89 дополнить абзац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A38" w:rsidRDefault="0001503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определение места для</w:t>
      </w:r>
      <w:r w:rsidR="00B33A6F">
        <w:rPr>
          <w:rFonts w:ascii="Times New Roman" w:eastAsia="Calibri" w:hAnsi="Times New Roman" w:cs="Times New Roman"/>
          <w:sz w:val="28"/>
          <w:szCs w:val="28"/>
        </w:rPr>
        <w:t xml:space="preserve"> выгула домашних животных: Западная окраина с.Ара-Иля, в 100 м. на запад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строений, распол</w:t>
      </w:r>
      <w:r w:rsidR="006A46C2">
        <w:rPr>
          <w:rFonts w:ascii="Times New Roman" w:eastAsia="Calibri" w:hAnsi="Times New Roman" w:cs="Times New Roman"/>
          <w:sz w:val="28"/>
          <w:szCs w:val="28"/>
        </w:rPr>
        <w:t xml:space="preserve">оженных по адресу: ул.Лесная </w:t>
      </w:r>
      <w:r w:rsidR="00272A81">
        <w:rPr>
          <w:rFonts w:ascii="Times New Roman" w:eastAsia="Calibri" w:hAnsi="Times New Roman" w:cs="Times New Roman"/>
          <w:sz w:val="28"/>
          <w:szCs w:val="28"/>
        </w:rPr>
        <w:t xml:space="preserve"> (общая площадь 800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кв.м.)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2A38" w:rsidRDefault="0001503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3C4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3C4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9A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домашнего скота и птицы. Выпас и прогон сельскохозяйственных»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«Домашний</w:t>
      </w:r>
      <w:r w:rsidR="005959A2">
        <w:rPr>
          <w:rFonts w:ascii="Times New Roman" w:hAnsi="Times New Roman" w:cs="Times New Roman"/>
          <w:sz w:val="28"/>
          <w:szCs w:val="28"/>
        </w:rPr>
        <w:t xml:space="preserve"> скот и птица должны содержаться </w:t>
      </w:r>
      <w:r>
        <w:rPr>
          <w:rFonts w:ascii="Times New Roman" w:hAnsi="Times New Roman" w:cs="Times New Roman"/>
          <w:sz w:val="28"/>
          <w:szCs w:val="28"/>
        </w:rPr>
        <w:t>в пределах земельного участка собственника, владельца, пользователя, находящегося в его собственности.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Выпас </w:t>
      </w:r>
      <w:r w:rsidR="005959A2"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3C4803">
        <w:rPr>
          <w:rFonts w:ascii="Times New Roman" w:hAnsi="Times New Roman" w:cs="Times New Roman"/>
          <w:sz w:val="28"/>
          <w:szCs w:val="28"/>
        </w:rPr>
        <w:t>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отведенных администрацией поселения местах выпаса под наблюдением владельца или уполномоченного им лица.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Выгул домашних животных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требования.</w:t>
      </w:r>
    </w:p>
    <w:p w:rsidR="00822A38" w:rsidRDefault="0001503F">
      <w:pPr>
        <w:pStyle w:val="a4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Исключить возможность свободного, неконтролируемого передвижения животного при пересечении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проезжей части автомобильной дороги, в лифтах и помещениях общего пользования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многоквартирных домов, во дворах таких домов, на детских и спортивных площадках;</w:t>
      </w:r>
    </w:p>
    <w:p w:rsidR="00822A38" w:rsidRDefault="0001503F">
      <w:pPr>
        <w:pStyle w:val="a4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уборку продуктов жизнедеятельности животного в местах и на территориях общего пользования;</w:t>
      </w:r>
    </w:p>
    <w:p w:rsidR="00822A38" w:rsidRDefault="0001503F">
      <w:pPr>
        <w:pStyle w:val="a4"/>
        <w:numPr>
          <w:ilvl w:val="0"/>
          <w:numId w:val="2"/>
        </w:numPr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выгул животного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 мест, установленных уполномоченным органом для выгула животных.</w:t>
      </w:r>
    </w:p>
    <w:p w:rsidR="00822A38" w:rsidRDefault="0001503F">
      <w:pPr>
        <w:pStyle w:val="a4"/>
        <w:spacing w:after="0" w:line="240" w:lineRule="auto"/>
        <w:ind w:left="424" w:firstLineChars="224"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Выпас, </w:t>
      </w:r>
      <w:r w:rsidR="005959A2">
        <w:rPr>
          <w:rFonts w:ascii="Times New Roman" w:hAnsi="Times New Roman" w:cs="Times New Roman"/>
          <w:sz w:val="28"/>
          <w:szCs w:val="28"/>
        </w:rPr>
        <w:t>прогон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 к маршруту, времени, способу выпаса и прогона сельскохозяйственных животных, порядку его согласования с уполномоченным органом, а также к ли</w:t>
      </w:r>
      <w:r w:rsidR="005959A2">
        <w:rPr>
          <w:rFonts w:ascii="Times New Roman" w:hAnsi="Times New Roman" w:cs="Times New Roman"/>
          <w:sz w:val="28"/>
          <w:szCs w:val="28"/>
        </w:rPr>
        <w:t xml:space="preserve">цу, которое может осуществлять </w:t>
      </w:r>
      <w:r>
        <w:rPr>
          <w:rFonts w:ascii="Times New Roman" w:hAnsi="Times New Roman" w:cs="Times New Roman"/>
          <w:sz w:val="28"/>
          <w:szCs w:val="28"/>
        </w:rPr>
        <w:t>указанные действия.</w:t>
      </w:r>
    </w:p>
    <w:p w:rsidR="00822A38" w:rsidRDefault="0001503F">
      <w:pPr>
        <w:pStyle w:val="a4"/>
        <w:spacing w:after="0" w:line="240" w:lineRule="auto"/>
        <w:ind w:left="444" w:firstLineChars="221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сельскохозяйственных животных осуществляется в специально отведенных местах пастьбы- на огороженных пастбищах либо на не огороженных территориях, на привязи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надзором собственников сельскохозяйственных животных или лиц, заключивших с собственниками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уполномоченными представителями коллективные или индивидуальные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договоры</w:t>
      </w:r>
      <w:r w:rsidR="005959A2">
        <w:rPr>
          <w:rFonts w:ascii="Times New Roman" w:hAnsi="Times New Roman" w:cs="Times New Roman"/>
          <w:sz w:val="28"/>
          <w:szCs w:val="28"/>
        </w:rPr>
        <w:t xml:space="preserve"> на ок</w:t>
      </w:r>
      <w:r>
        <w:rPr>
          <w:rFonts w:ascii="Times New Roman" w:hAnsi="Times New Roman" w:cs="Times New Roman"/>
          <w:sz w:val="28"/>
          <w:szCs w:val="28"/>
        </w:rPr>
        <w:t>азание услуг по выпасу животных (далее пастух), границы которых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согласовываются или устанавливаются Администрацией сельского поселения.</w:t>
      </w:r>
    </w:p>
    <w:p w:rsidR="00822A38" w:rsidRDefault="0001503F">
      <w:pPr>
        <w:pStyle w:val="a4"/>
        <w:spacing w:after="0" w:line="240" w:lineRule="auto"/>
        <w:ind w:left="444" w:firstLineChars="221"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сельского поселения с учетом требований законодательства Российской Федерации.</w:t>
      </w:r>
    </w:p>
    <w:p w:rsidR="00822A38" w:rsidRDefault="0001503F">
      <w:pPr>
        <w:pStyle w:val="a4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За негативные последствия, связанные с неорганизованным выпасом скота (кража,</w:t>
      </w:r>
      <w:r w:rsidRPr="003C480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столкновение с автотранспортом и т.д.), персональную ответственность несет его собственник.</w:t>
      </w:r>
    </w:p>
    <w:p w:rsidR="00822A38" w:rsidRDefault="005959A2">
      <w:pPr>
        <w:pStyle w:val="a4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Собственники </w:t>
      </w:r>
      <w:r w:rsidR="0001503F">
        <w:rPr>
          <w:rFonts w:ascii="Times New Roman" w:eastAsia="SimSun" w:hAnsi="Times New Roman" w:cs="Times New Roman"/>
          <w:sz w:val="28"/>
          <w:szCs w:val="28"/>
        </w:rPr>
        <w:t>сельскохозяйственных животных или пастухи обязаны осуществлять постоянный надзор за животным</w:t>
      </w:r>
      <w:r>
        <w:rPr>
          <w:rFonts w:ascii="Times New Roman" w:eastAsia="SimSun" w:hAnsi="Times New Roman" w:cs="Times New Roman"/>
          <w:sz w:val="28"/>
          <w:szCs w:val="28"/>
        </w:rPr>
        <w:t>и в процессе их пастьбы (прогона</w:t>
      </w:r>
      <w:r w:rsidR="0001503F">
        <w:rPr>
          <w:rFonts w:ascii="Times New Roman" w:eastAsia="SimSun" w:hAnsi="Times New Roman" w:cs="Times New Roman"/>
          <w:sz w:val="28"/>
          <w:szCs w:val="28"/>
        </w:rPr>
        <w:t>) на не огороженных территориях.</w:t>
      </w:r>
    </w:p>
    <w:p w:rsidR="00822A38" w:rsidRDefault="005959A2">
      <w:pPr>
        <w:pStyle w:val="a4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Запрещается </w:t>
      </w:r>
      <w:r w:rsidR="0001503F">
        <w:rPr>
          <w:rFonts w:ascii="Times New Roman" w:eastAsia="SimSun" w:hAnsi="Times New Roman" w:cs="Times New Roman"/>
          <w:sz w:val="28"/>
          <w:szCs w:val="28"/>
        </w:rPr>
        <w:t>безнадзорный выгул или выпас</w:t>
      </w:r>
      <w:r>
        <w:rPr>
          <w:rFonts w:ascii="Times New Roman" w:eastAsia="SimSun" w:hAnsi="Times New Roman" w:cs="Times New Roman"/>
          <w:sz w:val="28"/>
          <w:szCs w:val="28"/>
        </w:rPr>
        <w:t xml:space="preserve"> сельскохозяйственных животных на улицах и </w:t>
      </w:r>
      <w:r w:rsidR="0001503F">
        <w:rPr>
          <w:rFonts w:ascii="Times New Roman" w:eastAsia="SimSun" w:hAnsi="Times New Roman" w:cs="Times New Roman"/>
          <w:sz w:val="28"/>
          <w:szCs w:val="28"/>
        </w:rPr>
        <w:t xml:space="preserve">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 </w:t>
      </w:r>
    </w:p>
    <w:p w:rsidR="00822A38" w:rsidRDefault="0001503F">
      <w:pPr>
        <w:pStyle w:val="a4"/>
        <w:spacing w:after="0" w:line="240" w:lineRule="auto"/>
        <w:ind w:left="444" w:firstLineChars="221" w:firstLine="61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Прогон сельскохозяйственных животных осуществляется в период Прогон и выпас сельскохозяйственных животных в период с 07.00 часов до 21.00 часов.</w:t>
      </w:r>
    </w:p>
    <w:p w:rsidR="00822A38" w:rsidRDefault="005959A2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выпаса </w:t>
      </w:r>
      <w:r w:rsidR="0001503F">
        <w:rPr>
          <w:rFonts w:ascii="Times New Roman" w:hAnsi="Times New Roman" w:cs="Times New Roman"/>
          <w:sz w:val="28"/>
          <w:szCs w:val="28"/>
        </w:rPr>
        <w:t>и прогона сельскохозяйственных животных определяется как стойлово-пастбищно-лагерное, то есть: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осенне-зимний период стойловый способ-без прогона на п</w:t>
      </w:r>
      <w:r w:rsidR="005959A2">
        <w:rPr>
          <w:rFonts w:ascii="Times New Roman" w:hAnsi="Times New Roman" w:cs="Times New Roman"/>
          <w:sz w:val="28"/>
          <w:szCs w:val="28"/>
        </w:rPr>
        <w:t xml:space="preserve">астбище с содержанием животных </w:t>
      </w:r>
      <w:r>
        <w:rPr>
          <w:rFonts w:ascii="Times New Roman" w:hAnsi="Times New Roman" w:cs="Times New Roman"/>
          <w:sz w:val="28"/>
          <w:szCs w:val="28"/>
        </w:rPr>
        <w:t>в приспособленных для этого помещениях;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осенне-летний период пастбищный способ-прогон сельскохозяйственных животных днем на пастбище для выпаса общественного стада; лагерный способ-передача сельскохозяйственных животных для выпаса и содержания на весь весенне- летний период в специально отведенную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зону на животноводческие точки (при наличии).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Собственники, которые содержат сельско</w:t>
      </w:r>
      <w:r w:rsidR="005959A2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зяйственных животных стойловым способом, обязаны обеспечить животным содержание с соблюдением требований санитарных норм.</w:t>
      </w:r>
    </w:p>
    <w:p w:rsidR="005959A2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До начала сезона выпаса сельскохозяйственных животных их собственники или уполномоченные представители вправе  обращаться в органы местного самоуправления, уполномоченные органы исполнительной власти и (или) к руководителям сельскохозяйственных предприятий по вопросу отведения земель, получения разрешения или согласования мест и времени  выпаса (прогона ) животных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аренды земельных участков для выпаса животных.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822A38" w:rsidRDefault="0001503F">
      <w:pPr>
        <w:pStyle w:val="a4"/>
        <w:spacing w:after="0" w:line="240" w:lineRule="auto"/>
        <w:ind w:left="36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прогона сельско</w:t>
      </w:r>
      <w:r w:rsidR="005959A2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зяйственных животных: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весной, летом и осенью с 07.00 ч. до 08.00 ч.  утра,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19.00 ч.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21.00 ч.</w:t>
      </w:r>
      <w:r w:rsidR="00595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вечера;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прогона сельскохозяйственн</w:t>
      </w:r>
      <w:r w:rsidR="005959A2">
        <w:rPr>
          <w:rFonts w:ascii="Times New Roman" w:hAnsi="Times New Roman" w:cs="Times New Roman"/>
          <w:sz w:val="28"/>
          <w:szCs w:val="28"/>
        </w:rPr>
        <w:t xml:space="preserve">ых животных до места выпаса: </w:t>
      </w:r>
      <w:r w:rsidR="005959A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- Южный куст- сбор ско</w:t>
      </w:r>
      <w:r w:rsidR="006A46C2">
        <w:rPr>
          <w:rFonts w:ascii="Times New Roman" w:hAnsi="Times New Roman" w:cs="Times New Roman"/>
          <w:sz w:val="28"/>
          <w:szCs w:val="28"/>
        </w:rPr>
        <w:t xml:space="preserve">та по улицам Советская, Лесная, Юбилейная </w:t>
      </w:r>
      <w:r>
        <w:rPr>
          <w:rFonts w:ascii="Times New Roman" w:hAnsi="Times New Roman" w:cs="Times New Roman"/>
          <w:sz w:val="28"/>
          <w:szCs w:val="28"/>
        </w:rPr>
        <w:t>до моста</w:t>
      </w:r>
      <w:r w:rsidR="006A4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Северный</w:t>
      </w:r>
      <w:r w:rsidR="006A46C2">
        <w:rPr>
          <w:rFonts w:ascii="Times New Roman" w:hAnsi="Times New Roman" w:cs="Times New Roman"/>
          <w:sz w:val="28"/>
          <w:szCs w:val="28"/>
        </w:rPr>
        <w:t xml:space="preserve"> куст- сбор по улицам Нагорная, Набережная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46C2">
        <w:rPr>
          <w:rFonts w:ascii="Times New Roman" w:hAnsi="Times New Roman" w:cs="Times New Roman"/>
          <w:sz w:val="28"/>
          <w:szCs w:val="28"/>
        </w:rPr>
        <w:t>Центральная, Геологическая, пер.Партизанский, Заречная до моста;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38" w:rsidRDefault="0001503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выпаса сельскохозяйственных животных:</w:t>
      </w:r>
    </w:p>
    <w:p w:rsidR="00822A38" w:rsidRDefault="006A46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Южный куст-с.Ара-Иля, местность Горохон, Черные пни</w:t>
      </w:r>
      <w:r w:rsidR="0001503F">
        <w:rPr>
          <w:rFonts w:ascii="Times New Roman" w:hAnsi="Times New Roman" w:cs="Times New Roman"/>
          <w:sz w:val="28"/>
          <w:szCs w:val="28"/>
        </w:rPr>
        <w:t>;</w:t>
      </w:r>
    </w:p>
    <w:p w:rsidR="00822A38" w:rsidRDefault="006A46C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Северный куст- с.Ара-Иля, местность Дыбыкса, Тулёхонка</w:t>
      </w:r>
      <w:r w:rsidR="0001503F">
        <w:rPr>
          <w:rFonts w:ascii="Times New Roman" w:hAnsi="Times New Roman" w:cs="Times New Roman"/>
          <w:sz w:val="28"/>
          <w:szCs w:val="28"/>
        </w:rPr>
        <w:t>.</w:t>
      </w:r>
    </w:p>
    <w:p w:rsidR="006A46C2" w:rsidRPr="006A46C2" w:rsidRDefault="006A46C2" w:rsidP="006A46C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2</w:t>
      </w:r>
      <w:r w:rsidRPr="006A46C2">
        <w:rPr>
          <w:rFonts w:ascii="Times New Roman" w:hAnsi="Times New Roman" w:cs="Times New Roman"/>
          <w:sz w:val="28"/>
          <w:szCs w:val="24"/>
        </w:rPr>
        <w:t xml:space="preserve">. Опубликовать настоящее решение в информационно-телекоммуникационной сети «Интернет» на официальном сайте администрации сельского поселения «Ара-Иля» </w:t>
      </w:r>
    </w:p>
    <w:p w:rsidR="006A46C2" w:rsidRPr="006A46C2" w:rsidRDefault="006A46C2" w:rsidP="006A46C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6A46C2">
        <w:rPr>
          <w:rFonts w:ascii="Times New Roman" w:hAnsi="Times New Roman" w:cs="Times New Roman"/>
          <w:sz w:val="28"/>
          <w:szCs w:val="24"/>
        </w:rPr>
        <w:t>. Настоящее решение вступает в силу после его официального опубликования.</w:t>
      </w:r>
    </w:p>
    <w:p w:rsidR="006A46C2" w:rsidRPr="006A46C2" w:rsidRDefault="006A46C2" w:rsidP="006A46C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A46C2" w:rsidRDefault="006A46C2" w:rsidP="006A46C2">
      <w:pPr>
        <w:ind w:firstLine="708"/>
        <w:jc w:val="both"/>
        <w:rPr>
          <w:sz w:val="28"/>
          <w:szCs w:val="24"/>
        </w:rPr>
      </w:pPr>
    </w:p>
    <w:p w:rsidR="00822A38" w:rsidRDefault="00822A38">
      <w:pPr>
        <w:pStyle w:val="a4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2A38" w:rsidRDefault="006A46C2">
      <w:pPr>
        <w:pStyle w:val="a4"/>
        <w:suppressAutoHyphens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 Главы</w:t>
      </w:r>
      <w:r w:rsidR="000150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Ара-Иля»                          И.В.Дремина</w:t>
      </w:r>
    </w:p>
    <w:sectPr w:rsidR="00822A38" w:rsidSect="003C480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3F" w:rsidRDefault="0001503F">
      <w:pPr>
        <w:spacing w:line="240" w:lineRule="auto"/>
      </w:pPr>
      <w:r>
        <w:separator/>
      </w:r>
    </w:p>
  </w:endnote>
  <w:endnote w:type="continuationSeparator" w:id="0">
    <w:p w:rsidR="0001503F" w:rsidRDefault="00015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3F" w:rsidRDefault="0001503F">
      <w:pPr>
        <w:spacing w:after="0"/>
      </w:pPr>
      <w:r>
        <w:separator/>
      </w:r>
    </w:p>
  </w:footnote>
  <w:footnote w:type="continuationSeparator" w:id="0">
    <w:p w:rsidR="0001503F" w:rsidRDefault="000150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B26A"/>
    <w:multiLevelType w:val="singleLevel"/>
    <w:tmpl w:val="07C2B26A"/>
    <w:lvl w:ilvl="0">
      <w:start w:val="1"/>
      <w:numFmt w:val="decimal"/>
      <w:suff w:val="space"/>
      <w:lvlText w:val="%1)"/>
      <w:lvlJc w:val="left"/>
    </w:lvl>
  </w:abstractNum>
  <w:abstractNum w:abstractNumId="1">
    <w:nsid w:val="09E839E0"/>
    <w:multiLevelType w:val="multilevel"/>
    <w:tmpl w:val="09E83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1E"/>
    <w:rsid w:val="0001503F"/>
    <w:rsid w:val="00272A81"/>
    <w:rsid w:val="00343D58"/>
    <w:rsid w:val="003C4803"/>
    <w:rsid w:val="005959A2"/>
    <w:rsid w:val="006A46C2"/>
    <w:rsid w:val="007E6BC5"/>
    <w:rsid w:val="00822A38"/>
    <w:rsid w:val="009721A1"/>
    <w:rsid w:val="009D332B"/>
    <w:rsid w:val="00AF441E"/>
    <w:rsid w:val="00B33A6F"/>
    <w:rsid w:val="00E250AE"/>
    <w:rsid w:val="2A9E28D7"/>
    <w:rsid w:val="36E618D3"/>
    <w:rsid w:val="402A6547"/>
    <w:rsid w:val="424F1F05"/>
    <w:rsid w:val="5E4F7CD1"/>
    <w:rsid w:val="5F7B4815"/>
    <w:rsid w:val="6EF14885"/>
    <w:rsid w:val="71F31CE3"/>
    <w:rsid w:val="7B966949"/>
    <w:rsid w:val="7F5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8902-F4BD-48E5-8EDF-AC114D85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9A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2022-11-22T23:23:00Z</cp:lastPrinted>
  <dcterms:created xsi:type="dcterms:W3CDTF">2022-11-18T01:06:00Z</dcterms:created>
  <dcterms:modified xsi:type="dcterms:W3CDTF">2022-11-22T23:23:00Z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444C13BCA9AE4F7EA34438978C056DD5</vt:lpwstr>
  </property>
</Properties>
</file>